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196554" w:rsidTr="00196554">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196554">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96554">
                    <w:trPr>
                      <w:jc w:val="center"/>
                    </w:trPr>
                    <w:tc>
                      <w:tcPr>
                        <w:tcW w:w="9000" w:type="dxa"/>
                        <w:shd w:val="clear" w:color="auto" w:fill="FFFFFF"/>
                        <w:tcMar>
                          <w:top w:w="75" w:type="dxa"/>
                          <w:left w:w="75" w:type="dxa"/>
                          <w:bottom w:w="75" w:type="dxa"/>
                          <w:right w:w="75" w:type="dxa"/>
                        </w:tcMar>
                        <w:hideMark/>
                      </w:tcPr>
                      <w:p w:rsidR="00196554" w:rsidRDefault="00196554">
                        <w:pPr>
                          <w:rPr>
                            <w:rFonts w:eastAsia="Times New Roman"/>
                          </w:rPr>
                        </w:pPr>
                        <w:bookmarkStart w:id="0" w:name="gd_top"/>
                        <w:bookmarkEnd w:id="0"/>
                        <w:r>
                          <w:rPr>
                            <w:rFonts w:eastAsia="Times New Roman"/>
                            <w:noProof/>
                          </w:rPr>
                          <w:drawing>
                            <wp:inline distT="0" distB="0" distL="0" distR="0">
                              <wp:extent cx="5619750" cy="1123950"/>
                              <wp:effectExtent l="0" t="0" r="0" b="0"/>
                              <wp:docPr id="2" name="Picture 2" descr="CMS Open Door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 Open Door For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1123950"/>
                                      </a:xfrm>
                                      <a:prstGeom prst="rect">
                                        <a:avLst/>
                                      </a:prstGeom>
                                      <a:noFill/>
                                      <a:ln>
                                        <a:noFill/>
                                      </a:ln>
                                    </pic:spPr>
                                  </pic:pic>
                                </a:graphicData>
                              </a:graphic>
                            </wp:inline>
                          </w:drawing>
                        </w:r>
                      </w:p>
                    </w:tc>
                  </w:tr>
                  <w:tr w:rsidR="00196554">
                    <w:trPr>
                      <w:jc w:val="center"/>
                    </w:trPr>
                    <w:tc>
                      <w:tcPr>
                        <w:tcW w:w="9000" w:type="dxa"/>
                        <w:shd w:val="clear" w:color="auto" w:fill="FFFFFF"/>
                        <w:tcMar>
                          <w:top w:w="75" w:type="dxa"/>
                          <w:left w:w="75" w:type="dxa"/>
                          <w:bottom w:w="75" w:type="dxa"/>
                          <w:right w:w="75" w:type="dxa"/>
                        </w:tcMar>
                        <w:hideMark/>
                      </w:tcPr>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rPr>
                          <w:t> </w:t>
                        </w:r>
                      </w:p>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rPr>
                          <w:t>The next Home Health, Hospice &amp; DME Open Door Forum is scheduled for</w:t>
                        </w:r>
                      </w:p>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rPr>
                          <w:t>Wednesday, January 16, 2019 PM at 2:00-3:00 PM Eastern Time (ET).</w:t>
                        </w:r>
                      </w:p>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u w:val="single"/>
                          </w:rPr>
                          <w:t>Please call at least 15 minutes prior to the forum start time.</w:t>
                        </w:r>
                      </w:p>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rPr>
                          <w:t>**This Agenda is Subject to Change**</w:t>
                        </w:r>
                      </w:p>
                      <w:p w:rsidR="00196554" w:rsidRDefault="00196554">
                        <w:pPr>
                          <w:numPr>
                            <w:ilvl w:val="0"/>
                            <w:numId w:val="1"/>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Opening Remarks</w:t>
                        </w:r>
                      </w:p>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rPr>
                          <w:t>Chair – Hillary Loeffler, Center for Medicare</w:t>
                        </w:r>
                      </w:p>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rPr>
                          <w:t>Moderator – Jill Darling (OC)</w:t>
                        </w:r>
                      </w:p>
                      <w:p w:rsidR="00196554" w:rsidRDefault="00196554">
                        <w:pPr>
                          <w:numPr>
                            <w:ilvl w:val="0"/>
                            <w:numId w:val="2"/>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Announcements &amp; Updates</w:t>
                        </w:r>
                      </w:p>
                      <w:p w:rsidR="00196554" w:rsidRDefault="00196554">
                        <w:pPr>
                          <w:numPr>
                            <w:ilvl w:val="1"/>
                            <w:numId w:val="2"/>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Home Health Patient-Driven Groupings Model (PDGM) MLN Call Announcement</w:t>
                        </w:r>
                      </w:p>
                      <w:p w:rsidR="00196554" w:rsidRDefault="00196554">
                        <w:pPr>
                          <w:numPr>
                            <w:ilvl w:val="2"/>
                            <w:numId w:val="3"/>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 xml:space="preserve">Here is the link to register: </w:t>
                        </w:r>
                        <w:hyperlink r:id="rId6" w:history="1">
                          <w:r>
                            <w:rPr>
                              <w:rStyle w:val="Hyperlink"/>
                              <w:rFonts w:ascii="Arial" w:eastAsia="Times New Roman" w:hAnsi="Arial" w:cs="Arial"/>
                              <w:color w:val="1D5782"/>
                              <w:sz w:val="20"/>
                              <w:szCs w:val="20"/>
                            </w:rPr>
                            <w:t>https://blh.ier.intercall.com/details/0f559f0d0f904221b76dd6dd49c14855</w:t>
                          </w:r>
                        </w:hyperlink>
                        <w:r>
                          <w:rPr>
                            <w:rFonts w:ascii="Arial" w:eastAsia="Times New Roman" w:hAnsi="Arial" w:cs="Arial"/>
                            <w:color w:val="232323"/>
                            <w:sz w:val="20"/>
                            <w:szCs w:val="20"/>
                          </w:rPr>
                          <w:t xml:space="preserve"> </w:t>
                        </w:r>
                      </w:p>
                      <w:p w:rsidR="00196554" w:rsidRDefault="00196554">
                        <w:pPr>
                          <w:numPr>
                            <w:ilvl w:val="1"/>
                            <w:numId w:val="4"/>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Review Choice Demonstration for Home Health Services</w:t>
                        </w:r>
                      </w:p>
                      <w:p w:rsidR="00196554" w:rsidRDefault="00196554">
                        <w:pPr>
                          <w:numPr>
                            <w:ilvl w:val="2"/>
                            <w:numId w:val="5"/>
                          </w:numPr>
                          <w:spacing w:before="100" w:beforeAutospacing="1" w:after="100" w:afterAutospacing="1"/>
                          <w:rPr>
                            <w:rFonts w:ascii="Arial" w:eastAsia="Times New Roman" w:hAnsi="Arial" w:cs="Arial"/>
                            <w:color w:val="232323"/>
                            <w:sz w:val="20"/>
                            <w:szCs w:val="20"/>
                          </w:rPr>
                        </w:pPr>
                        <w:hyperlink r:id="rId7" w:history="1">
                          <w:r>
                            <w:rPr>
                              <w:rStyle w:val="Hyperlink"/>
                              <w:rFonts w:ascii="Arial" w:eastAsia="Times New Roman" w:hAnsi="Arial" w:cs="Arial"/>
                              <w:color w:val="1D5782"/>
                              <w:sz w:val="20"/>
                              <w:szCs w:val="20"/>
                            </w:rPr>
                            <w:t>https://go.cms.gov/homehealthRCD</w:t>
                          </w:r>
                        </w:hyperlink>
                      </w:p>
                      <w:p w:rsidR="00196554" w:rsidRDefault="00196554">
                        <w:pPr>
                          <w:numPr>
                            <w:ilvl w:val="1"/>
                            <w:numId w:val="6"/>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Hospice CAHPS Announcements</w:t>
                        </w:r>
                      </w:p>
                      <w:p w:rsidR="00196554" w:rsidRDefault="00196554">
                        <w:pPr>
                          <w:numPr>
                            <w:ilvl w:val="2"/>
                            <w:numId w:val="7"/>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 xml:space="preserve">For technical assistance, contact the CAHPS Hospice Survey Project Team: </w:t>
                        </w:r>
                        <w:hyperlink r:id="rId8" w:history="1">
                          <w:r>
                            <w:rPr>
                              <w:rStyle w:val="Hyperlink"/>
                              <w:rFonts w:ascii="Arial" w:eastAsia="Times New Roman" w:hAnsi="Arial" w:cs="Arial"/>
                              <w:color w:val="1D5782"/>
                              <w:sz w:val="20"/>
                              <w:szCs w:val="20"/>
                            </w:rPr>
                            <w:t>hospicecahpssurvey@HCQIS.org</w:t>
                          </w:r>
                        </w:hyperlink>
                        <w:r>
                          <w:rPr>
                            <w:rFonts w:ascii="Arial" w:eastAsia="Times New Roman" w:hAnsi="Arial" w:cs="Arial"/>
                            <w:color w:val="232323"/>
                            <w:sz w:val="20"/>
                            <w:szCs w:val="20"/>
                          </w:rPr>
                          <w:t xml:space="preserve"> </w:t>
                        </w:r>
                        <w:r>
                          <w:rPr>
                            <w:rStyle w:val="Strong"/>
                            <w:rFonts w:ascii="Arial" w:eastAsia="Times New Roman" w:hAnsi="Arial" w:cs="Arial"/>
                            <w:color w:val="232323"/>
                            <w:sz w:val="20"/>
                            <w:szCs w:val="20"/>
                          </w:rPr>
                          <w:t>or</w:t>
                        </w:r>
                        <w:r>
                          <w:rPr>
                            <w:rFonts w:ascii="Arial" w:eastAsia="Times New Roman" w:hAnsi="Arial" w:cs="Arial"/>
                            <w:color w:val="232323"/>
                            <w:sz w:val="20"/>
                            <w:szCs w:val="20"/>
                          </w:rPr>
                          <w:t xml:space="preserve"> 1-844-472-4621</w:t>
                        </w:r>
                      </w:p>
                      <w:p w:rsidR="00196554" w:rsidRDefault="00196554">
                        <w:pPr>
                          <w:numPr>
                            <w:ilvl w:val="2"/>
                            <w:numId w:val="7"/>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 xml:space="preserve">To communicate with CMS staff about implementation issues: </w:t>
                        </w:r>
                        <w:hyperlink r:id="rId9" w:history="1">
                          <w:r>
                            <w:rPr>
                              <w:rStyle w:val="Hyperlink"/>
                              <w:rFonts w:ascii="Arial" w:eastAsia="Times New Roman" w:hAnsi="Arial" w:cs="Arial"/>
                              <w:color w:val="1D5782"/>
                              <w:sz w:val="20"/>
                              <w:szCs w:val="20"/>
                            </w:rPr>
                            <w:t>hospicesurvey@cms.hhs.gov</w:t>
                          </w:r>
                        </w:hyperlink>
                        <w:r>
                          <w:rPr>
                            <w:rFonts w:ascii="Arial" w:eastAsia="Times New Roman" w:hAnsi="Arial" w:cs="Arial"/>
                            <w:color w:val="232323"/>
                            <w:sz w:val="20"/>
                            <w:szCs w:val="20"/>
                          </w:rPr>
                          <w:t xml:space="preserve"> </w:t>
                        </w:r>
                      </w:p>
                      <w:p w:rsidR="00196554" w:rsidRDefault="00196554">
                        <w:pPr>
                          <w:numPr>
                            <w:ilvl w:val="1"/>
                            <w:numId w:val="7"/>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HHCAHPS Annual Training</w:t>
                        </w:r>
                      </w:p>
                      <w:p w:rsidR="00196554" w:rsidRDefault="00196554">
                        <w:pPr>
                          <w:numPr>
                            <w:ilvl w:val="2"/>
                            <w:numId w:val="8"/>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 xml:space="preserve">HHCAHPS website: </w:t>
                        </w:r>
                        <w:hyperlink r:id="rId10" w:history="1">
                          <w:r>
                            <w:rPr>
                              <w:rStyle w:val="Hyperlink"/>
                              <w:rFonts w:ascii="Arial" w:eastAsia="Times New Roman" w:hAnsi="Arial" w:cs="Arial"/>
                              <w:color w:val="1D5782"/>
                              <w:sz w:val="20"/>
                              <w:szCs w:val="20"/>
                            </w:rPr>
                            <w:t>https://homehealthcahps.org</w:t>
                          </w:r>
                        </w:hyperlink>
                        <w:r>
                          <w:rPr>
                            <w:rFonts w:ascii="Arial" w:eastAsia="Times New Roman" w:hAnsi="Arial" w:cs="Arial"/>
                            <w:color w:val="232323"/>
                            <w:sz w:val="20"/>
                            <w:szCs w:val="20"/>
                          </w:rPr>
                          <w:t xml:space="preserve"> </w:t>
                        </w:r>
                      </w:p>
                      <w:p w:rsidR="00196554" w:rsidRDefault="00196554">
                        <w:pPr>
                          <w:numPr>
                            <w:ilvl w:val="2"/>
                            <w:numId w:val="8"/>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 xml:space="preserve">HHCAHPS information and assistance: </w:t>
                        </w:r>
                        <w:hyperlink r:id="rId11" w:history="1">
                          <w:r>
                            <w:rPr>
                              <w:rStyle w:val="Hyperlink"/>
                              <w:rFonts w:ascii="Arial" w:eastAsia="Times New Roman" w:hAnsi="Arial" w:cs="Arial"/>
                              <w:color w:val="1D5782"/>
                              <w:sz w:val="20"/>
                              <w:szCs w:val="20"/>
                            </w:rPr>
                            <w:t>HHCAHPS@rti.org</w:t>
                          </w:r>
                        </w:hyperlink>
                        <w:r>
                          <w:rPr>
                            <w:rFonts w:ascii="Arial" w:eastAsia="Times New Roman" w:hAnsi="Arial" w:cs="Arial"/>
                            <w:color w:val="232323"/>
                            <w:sz w:val="20"/>
                            <w:szCs w:val="20"/>
                          </w:rPr>
                          <w:t xml:space="preserve"> </w:t>
                        </w:r>
                      </w:p>
                      <w:p w:rsidR="00196554" w:rsidRDefault="00196554">
                        <w:pPr>
                          <w:numPr>
                            <w:ilvl w:val="1"/>
                            <w:numId w:val="9"/>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Change Request 11049 - Ensuring Only the Active Billing Hospice Can Submit a Revocation</w:t>
                        </w:r>
                      </w:p>
                      <w:p w:rsidR="00196554" w:rsidRDefault="00196554">
                        <w:pPr>
                          <w:numPr>
                            <w:ilvl w:val="1"/>
                            <w:numId w:val="9"/>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 xml:space="preserve">Updates and Announcements from the Home Health Quality Reporting Program </w:t>
                        </w:r>
                      </w:p>
                      <w:p w:rsidR="00196554" w:rsidRDefault="00196554">
                        <w:pPr>
                          <w:numPr>
                            <w:ilvl w:val="2"/>
                            <w:numId w:val="9"/>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 xml:space="preserve">Guidance Updates </w:t>
                        </w:r>
                      </w:p>
                      <w:p w:rsidR="00196554" w:rsidRDefault="00196554">
                        <w:pPr>
                          <w:numPr>
                            <w:ilvl w:val="3"/>
                            <w:numId w:val="9"/>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lastRenderedPageBreak/>
                          <w:t xml:space="preserve">January 2019 Quarterly OASIS Q&amp;A are now posted on the CMS QTSO webpage at </w:t>
                        </w:r>
                        <w:hyperlink r:id="rId12" w:history="1">
                          <w:r>
                            <w:rPr>
                              <w:rStyle w:val="Hyperlink"/>
                              <w:rFonts w:ascii="Arial" w:eastAsia="Times New Roman" w:hAnsi="Arial" w:cs="Arial"/>
                              <w:color w:val="1D5782"/>
                              <w:sz w:val="20"/>
                              <w:szCs w:val="20"/>
                            </w:rPr>
                            <w:t>https://qtso.cms.gov/providers/home-health-agency-hha-providers/reference-manuals</w:t>
                          </w:r>
                        </w:hyperlink>
                        <w:r>
                          <w:rPr>
                            <w:rFonts w:ascii="Arial" w:eastAsia="Times New Roman" w:hAnsi="Arial" w:cs="Arial"/>
                            <w:color w:val="232323"/>
                            <w:sz w:val="20"/>
                            <w:szCs w:val="20"/>
                          </w:rPr>
                          <w:t xml:space="preserve"> </w:t>
                        </w:r>
                      </w:p>
                      <w:p w:rsidR="00196554" w:rsidRDefault="00196554">
                        <w:pPr>
                          <w:numPr>
                            <w:ilvl w:val="3"/>
                            <w:numId w:val="9"/>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 xml:space="preserve">GG Self-Care and Mobility Activity Decision Tree can be found on the Oasis User Manuals webpage at </w:t>
                        </w:r>
                        <w:hyperlink r:id="rId13" w:history="1">
                          <w:r>
                            <w:rPr>
                              <w:rStyle w:val="Hyperlink"/>
                              <w:rFonts w:ascii="Arial" w:eastAsia="Times New Roman" w:hAnsi="Arial" w:cs="Arial"/>
                              <w:color w:val="1D5782"/>
                              <w:sz w:val="20"/>
                              <w:szCs w:val="20"/>
                            </w:rPr>
                            <w:t>https://www.cms.gov/Medicare/Quality-Initiatives-Patient-Assessment-Instruments/HomeHealthQualityInits/HHQIOASISUserManual.html</w:t>
                          </w:r>
                        </w:hyperlink>
                        <w:r>
                          <w:rPr>
                            <w:rFonts w:ascii="Arial" w:eastAsia="Times New Roman" w:hAnsi="Arial" w:cs="Arial"/>
                            <w:color w:val="232323"/>
                            <w:sz w:val="20"/>
                            <w:szCs w:val="20"/>
                          </w:rPr>
                          <w:t xml:space="preserve"> </w:t>
                        </w:r>
                      </w:p>
                      <w:p w:rsidR="00196554" w:rsidRDefault="00196554">
                        <w:pPr>
                          <w:numPr>
                            <w:ilvl w:val="2"/>
                            <w:numId w:val="9"/>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 xml:space="preserve">Technical Update </w:t>
                        </w:r>
                      </w:p>
                      <w:p w:rsidR="00196554" w:rsidRDefault="00196554">
                        <w:pPr>
                          <w:numPr>
                            <w:ilvl w:val="3"/>
                            <w:numId w:val="9"/>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 xml:space="preserve">Updated technical home health measure specifications and tables- You can find them in the Downloads section of the quality measures page at </w:t>
                        </w:r>
                        <w:hyperlink r:id="rId14" w:history="1">
                          <w:r>
                            <w:rPr>
                              <w:rStyle w:val="Hyperlink"/>
                              <w:rFonts w:ascii="Arial" w:eastAsia="Times New Roman" w:hAnsi="Arial" w:cs="Arial"/>
                              <w:color w:val="1D5782"/>
                              <w:sz w:val="20"/>
                              <w:szCs w:val="20"/>
                            </w:rPr>
                            <w:t>https://www.cms.gov/Medicare/Quality-Initiatives-Patient-Assessment-Instruments/HomeHealthQualityInits/Home-Health-Quality-Measures.html</w:t>
                          </w:r>
                        </w:hyperlink>
                        <w:r>
                          <w:rPr>
                            <w:rFonts w:ascii="Arial" w:eastAsia="Times New Roman" w:hAnsi="Arial" w:cs="Arial"/>
                            <w:color w:val="232323"/>
                            <w:sz w:val="20"/>
                            <w:szCs w:val="20"/>
                          </w:rPr>
                          <w:t xml:space="preserve"> </w:t>
                        </w:r>
                      </w:p>
                      <w:p w:rsidR="00196554" w:rsidRDefault="00196554">
                        <w:pPr>
                          <w:numPr>
                            <w:ilvl w:val="2"/>
                            <w:numId w:val="9"/>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Reporting Update</w:t>
                        </w:r>
                      </w:p>
                      <w:p w:rsidR="00196554" w:rsidRDefault="00196554">
                        <w:pPr>
                          <w:numPr>
                            <w:ilvl w:val="2"/>
                            <w:numId w:val="9"/>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Training Update</w:t>
                        </w:r>
                      </w:p>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rPr>
                          <w:t>III. Open Q&amp;A</w:t>
                        </w:r>
                      </w:p>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rPr>
                          <w:t>**DATE IS SUBJECT TO CHANGE**</w:t>
                        </w:r>
                      </w:p>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rPr>
                          <w:t>Next Home Health, Hospice &amp; DME ODF: TBA</w:t>
                        </w:r>
                      </w:p>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rPr>
                          <w:t xml:space="preserve">Mailbox: </w:t>
                        </w:r>
                        <w:hyperlink r:id="rId15" w:history="1">
                          <w:r>
                            <w:rPr>
                              <w:rStyle w:val="Hyperlink"/>
                              <w:rFonts w:ascii="Arial" w:hAnsi="Arial" w:cs="Arial"/>
                              <w:color w:val="1D5782"/>
                              <w:sz w:val="20"/>
                              <w:szCs w:val="20"/>
                            </w:rPr>
                            <w:t>HomeHealth_Hospice_DMEODF-L@cms.hhs.gov</w:t>
                          </w:r>
                        </w:hyperlink>
                      </w:p>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rPr>
                          <w:t>---------------------------------------------------------------------</w:t>
                        </w:r>
                      </w:p>
                      <w:p w:rsidR="00196554" w:rsidRDefault="00196554">
                        <w:pPr>
                          <w:pStyle w:val="NormalWeb"/>
                          <w:spacing w:after="240" w:afterAutospacing="0"/>
                          <w:rPr>
                            <w:rFonts w:ascii="Arial" w:hAnsi="Arial" w:cs="Arial"/>
                            <w:color w:val="232323"/>
                            <w:sz w:val="20"/>
                            <w:szCs w:val="20"/>
                          </w:rPr>
                        </w:pPr>
                        <w:r>
                          <w:rPr>
                            <w:rStyle w:val="Emphasis"/>
                            <w:rFonts w:ascii="Arial" w:hAnsi="Arial" w:cs="Arial"/>
                            <w:color w:val="232323"/>
                            <w:sz w:val="20"/>
                            <w:szCs w:val="20"/>
                          </w:rPr>
                          <w:t xml:space="preserve">This </w:t>
                        </w:r>
                        <w:proofErr w:type="gramStart"/>
                        <w:r>
                          <w:rPr>
                            <w:rStyle w:val="Emphasis"/>
                            <w:rFonts w:ascii="Arial" w:hAnsi="Arial" w:cs="Arial"/>
                            <w:color w:val="232323"/>
                            <w:sz w:val="20"/>
                            <w:szCs w:val="20"/>
                          </w:rPr>
                          <w:t>Open Door</w:t>
                        </w:r>
                        <w:proofErr w:type="gramEnd"/>
                        <w:r>
                          <w:rPr>
                            <w:rStyle w:val="Emphasis"/>
                            <w:rFonts w:ascii="Arial" w:hAnsi="Arial" w:cs="Arial"/>
                            <w:color w:val="232323"/>
                            <w:sz w:val="20"/>
                            <w:szCs w:val="20"/>
                          </w:rPr>
                          <w:t xml:space="preserve"> Forum is not intended for the press, and the remarks are not considered on the record. If you are a member of the Press, you may listen in but please refrain from asking questions during the Q &amp; A portion of the call. If you have inquiries, please contact CMS at </w:t>
                        </w:r>
                        <w:hyperlink r:id="rId16" w:history="1">
                          <w:r>
                            <w:rPr>
                              <w:rStyle w:val="Hyperlink"/>
                              <w:rFonts w:ascii="Arial" w:hAnsi="Arial" w:cs="Arial"/>
                              <w:i/>
                              <w:iCs/>
                              <w:color w:val="1D5782"/>
                              <w:sz w:val="20"/>
                              <w:szCs w:val="20"/>
                            </w:rPr>
                            <w:t>Press@cms.hhs.gov</w:t>
                          </w:r>
                        </w:hyperlink>
                        <w:r>
                          <w:rPr>
                            <w:rStyle w:val="Emphasis"/>
                            <w:rFonts w:ascii="Arial" w:hAnsi="Arial" w:cs="Arial"/>
                            <w:color w:val="232323"/>
                            <w:sz w:val="20"/>
                            <w:szCs w:val="20"/>
                          </w:rPr>
                          <w:t>. Thank you.</w:t>
                        </w:r>
                      </w:p>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rPr>
                          <w:t>Open Door Participation Instructions:</w:t>
                        </w:r>
                      </w:p>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rPr>
                          <w:t>This call will be Conference Call Only.</w:t>
                        </w:r>
                      </w:p>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rPr>
                          <w:t>To participate by phone:</w:t>
                        </w:r>
                      </w:p>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rPr>
                          <w:t>Dial: 1-800-837-1935 &amp; Reference Conference ID: 9749859</w:t>
                        </w:r>
                      </w:p>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rPr>
                          <w:t>Persons participating by phone do not need to RSVP. TTY Communications Relay Services are available for the Hearing Impaired.  For TTY services dial 7-1-1 or 1-800-855-2880. A Relay Communications Assistant will help.</w:t>
                        </w:r>
                      </w:p>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rPr>
                          <w:t>Encore: 1-855-859-2056; Conference ID: 9749859</w:t>
                        </w:r>
                      </w:p>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rPr>
                          <w:t>Encore is an audio recording of this call that can be accessed by dialing 1-855-859-2056 beginning 1 hour after the call has ended. The recording expires after 2 business days.</w:t>
                        </w:r>
                      </w:p>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rPr>
                          <w:lastRenderedPageBreak/>
                          <w:t xml:space="preserve">For ODF schedule updates and E-Mailing List registration, visit our website at </w:t>
                        </w:r>
                        <w:hyperlink r:id="rId17" w:history="1">
                          <w:r>
                            <w:rPr>
                              <w:rStyle w:val="Hyperlink"/>
                              <w:rFonts w:ascii="Arial" w:hAnsi="Arial" w:cs="Arial"/>
                              <w:color w:val="1D5782"/>
                              <w:sz w:val="20"/>
                              <w:szCs w:val="20"/>
                            </w:rPr>
                            <w:t>http://www.cms.gov/OpenDoorForums/</w:t>
                          </w:r>
                        </w:hyperlink>
                        <w:r>
                          <w:rPr>
                            <w:rFonts w:ascii="Arial" w:hAnsi="Arial" w:cs="Arial"/>
                            <w:color w:val="232323"/>
                            <w:sz w:val="20"/>
                            <w:szCs w:val="20"/>
                          </w:rPr>
                          <w:t>.</w:t>
                        </w:r>
                      </w:p>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rPr>
                          <w:t xml:space="preserve">The Provider Ombudsman for the New Medicare Card serves as a CMS resource for the provider community. The Ombudsman will ensure that CMS hears, understands, and resolves any implementation problems experienced by clinicians, hospitals, suppliers and other providers. Dr. Eugene Freund will be serving in this position. He will also communicate about the New Medicare Card to </w:t>
                        </w:r>
                        <w:proofErr w:type="gramStart"/>
                        <w:r>
                          <w:rPr>
                            <w:rFonts w:ascii="Arial" w:hAnsi="Arial" w:cs="Arial"/>
                            <w:color w:val="232323"/>
                            <w:sz w:val="20"/>
                            <w:szCs w:val="20"/>
                          </w:rPr>
                          <w:t>providers, and</w:t>
                        </w:r>
                        <w:proofErr w:type="gramEnd"/>
                        <w:r>
                          <w:rPr>
                            <w:rFonts w:ascii="Arial" w:hAnsi="Arial" w:cs="Arial"/>
                            <w:color w:val="232323"/>
                            <w:sz w:val="20"/>
                            <w:szCs w:val="20"/>
                          </w:rPr>
                          <w:t xml:space="preserve"> collaborate with CMS components to develop solutions to any implementation problems that arise. To reach the Ombudsman, contact: </w:t>
                        </w:r>
                        <w:hyperlink r:id="rId18" w:history="1">
                          <w:r>
                            <w:rPr>
                              <w:rStyle w:val="Hyperlink"/>
                              <w:rFonts w:ascii="Arial" w:hAnsi="Arial" w:cs="Arial"/>
                              <w:color w:val="1D5782"/>
                              <w:sz w:val="20"/>
                              <w:szCs w:val="20"/>
                            </w:rPr>
                            <w:t>NMCProviderQuestions@cms.hhs.gov</w:t>
                          </w:r>
                        </w:hyperlink>
                        <w:r>
                          <w:rPr>
                            <w:rFonts w:ascii="Arial" w:hAnsi="Arial" w:cs="Arial"/>
                            <w:color w:val="232323"/>
                            <w:sz w:val="20"/>
                            <w:szCs w:val="20"/>
                          </w:rPr>
                          <w:t>.</w:t>
                        </w:r>
                      </w:p>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rPr>
                          <w:t>The Medicare Beneficiary Ombudsman and CMS staff will address inquiries from Medicare beneficiaries and their representatives through existing inquiry processes.  Visit Medicare.gov for information on how the Medicare Beneficiary Ombudsman can help you.</w:t>
                        </w:r>
                      </w:p>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rPr>
                          <w:t>Thank you.</w:t>
                        </w:r>
                      </w:p>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rPr>
                          <w:t> </w:t>
                        </w:r>
                      </w:p>
                      <w:p w:rsidR="00196554" w:rsidRDefault="00196554">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r w:rsidR="00196554">
                    <w:trPr>
                      <w:jc w:val="center"/>
                    </w:trPr>
                    <w:tc>
                      <w:tcPr>
                        <w:tcW w:w="9000" w:type="dxa"/>
                        <w:shd w:val="clear" w:color="auto" w:fill="FFFFFF"/>
                        <w:tcMar>
                          <w:top w:w="75" w:type="dxa"/>
                          <w:left w:w="75" w:type="dxa"/>
                          <w:bottom w:w="75" w:type="dxa"/>
                          <w:right w:w="75" w:type="dxa"/>
                        </w:tcMar>
                        <w:hideMark/>
                      </w:tcPr>
                      <w:p w:rsidR="00196554" w:rsidRDefault="00196554">
                        <w:pPr>
                          <w:rPr>
                            <w:rFonts w:eastAsia="Times New Roman"/>
                          </w:rPr>
                        </w:pPr>
                        <w:r>
                          <w:rPr>
                            <w:rFonts w:eastAsia="Times New Roman"/>
                            <w:noProof/>
                          </w:rPr>
                          <w:lastRenderedPageBreak/>
                          <w:drawing>
                            <wp:inline distT="0" distB="0" distL="0" distR="0">
                              <wp:extent cx="5619750" cy="361950"/>
                              <wp:effectExtent l="0" t="0" r="0" b="0"/>
                              <wp:docPr id="1" name="Picture 1" descr="CMS Open Door Forum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S Open Door Forum Foo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9750" cy="361950"/>
                                      </a:xfrm>
                                      <a:prstGeom prst="rect">
                                        <a:avLst/>
                                      </a:prstGeom>
                                      <a:noFill/>
                                      <a:ln>
                                        <a:noFill/>
                                      </a:ln>
                                    </pic:spPr>
                                  </pic:pic>
                                </a:graphicData>
                              </a:graphic>
                            </wp:inline>
                          </w:drawing>
                        </w:r>
                      </w:p>
                    </w:tc>
                  </w:tr>
                </w:tbl>
                <w:p w:rsidR="00196554" w:rsidRDefault="00196554">
                  <w:pPr>
                    <w:jc w:val="center"/>
                    <w:rPr>
                      <w:rFonts w:ascii="Times New Roman" w:eastAsia="Times New Roman" w:hAnsi="Times New Roman" w:cs="Times New Roman"/>
                      <w:sz w:val="20"/>
                      <w:szCs w:val="20"/>
                    </w:rPr>
                  </w:pPr>
                </w:p>
              </w:tc>
            </w:tr>
          </w:tbl>
          <w:p w:rsidR="00196554" w:rsidRDefault="00196554">
            <w:pPr>
              <w:jc w:val="center"/>
              <w:rPr>
                <w:rFonts w:eastAsia="Times New Roman"/>
              </w:rPr>
            </w:pPr>
            <w:r>
              <w:rPr>
                <w:rFonts w:eastAsia="Times New Roman"/>
              </w:rPr>
              <w:lastRenderedPageBreak/>
              <w:pict>
                <v:rect id="_x0000_i1027" style="width:468pt;height:1.5pt" o:hralign="center" o:hrstd="t" o:hr="t" fillcolor="#a0a0a0" stroked="f"/>
              </w:pict>
            </w:r>
          </w:p>
          <w:p w:rsidR="00196554" w:rsidRDefault="00196554">
            <w:pPr>
              <w:pStyle w:val="NormalWeb"/>
              <w:spacing w:after="240" w:afterAutospacing="0"/>
            </w:pPr>
            <w:r>
              <w:t xml:space="preserve">You're getting this message because you subscribed to get email updates from the </w:t>
            </w:r>
            <w:hyperlink r:id="rId20" w:tgtFrame="_blank" w:tooltip="CMS.gov" w:history="1">
              <w:r>
                <w:rPr>
                  <w:rStyle w:val="Hyperlink"/>
                </w:rPr>
                <w:t>Centers for Medicare &amp; Medicaid Services (CMS)</w:t>
              </w:r>
            </w:hyperlink>
            <w:r>
              <w:t>.</w:t>
            </w:r>
          </w:p>
          <w:p w:rsidR="00196554" w:rsidRDefault="00196554">
            <w:pPr>
              <w:pStyle w:val="NormalWeb"/>
              <w:spacing w:after="240" w:afterAutospacing="0"/>
            </w:pPr>
            <w:r>
              <w:t xml:space="preserve">Update your subscriptions, modify your password or email address, or stop subscriptions at any time on your </w:t>
            </w:r>
            <w:hyperlink r:id="rId21" w:history="1">
              <w:r>
                <w:rPr>
                  <w:rStyle w:val="Hyperlink"/>
                </w:rPr>
                <w:t>Subscriber Preferences Page</w:t>
              </w:r>
            </w:hyperlink>
            <w:r>
              <w:t xml:space="preserve">. You will need to use your email address to log in. If you have questions or problems with the subscription service, please contact </w:t>
            </w:r>
            <w:hyperlink r:id="rId22" w:history="1">
              <w:r>
                <w:rPr>
                  <w:rStyle w:val="Hyperlink"/>
                </w:rPr>
                <w:t>subscriberhelp.govdelivery.com</w:t>
              </w:r>
            </w:hyperlink>
            <w:r>
              <w:t>.</w:t>
            </w:r>
          </w:p>
          <w:p w:rsidR="00196554" w:rsidRDefault="00196554">
            <w:pPr>
              <w:pStyle w:val="NormalWeb"/>
              <w:spacing w:after="240" w:afterAutospacing="0"/>
            </w:pPr>
            <w:r>
              <w:t xml:space="preserve">This service is provided to you at no charge by </w:t>
            </w:r>
            <w:hyperlink r:id="rId23" w:history="1">
              <w:r>
                <w:rPr>
                  <w:rStyle w:val="Hyperlink"/>
                </w:rPr>
                <w:t>Centers for Medicare &amp; Medicaid Services (CMS)</w:t>
              </w:r>
            </w:hyperlink>
            <w:r>
              <w:t>.</w:t>
            </w:r>
          </w:p>
          <w:p w:rsidR="00196554" w:rsidRDefault="00196554">
            <w:pPr>
              <w:jc w:val="center"/>
              <w:rPr>
                <w:rFonts w:eastAsia="Times New Roman"/>
              </w:rPr>
            </w:pPr>
            <w:r>
              <w:rPr>
                <w:rFonts w:eastAsia="Times New Roman"/>
              </w:rPr>
              <w:pict>
                <v:rect id="_x0000_i1028" style="width:468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0500"/>
            </w:tblGrid>
            <w:tr w:rsidR="00196554">
              <w:trPr>
                <w:tblCellSpacing w:w="0" w:type="dxa"/>
              </w:trPr>
              <w:tc>
                <w:tcPr>
                  <w:tcW w:w="4450" w:type="pct"/>
                  <w:vAlign w:val="center"/>
                  <w:hideMark/>
                </w:tcPr>
                <w:p w:rsidR="00196554" w:rsidRDefault="00196554">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24" w:history="1">
                    <w:r>
                      <w:rPr>
                        <w:rStyle w:val="Hyperlink"/>
                        <w:rFonts w:ascii="Arial" w:eastAsia="Times New Roman" w:hAnsi="Arial" w:cs="Arial"/>
                        <w:sz w:val="15"/>
                        <w:szCs w:val="15"/>
                      </w:rPr>
                      <w:t>meverett@leadingageny.org</w:t>
                    </w:r>
                  </w:hyperlink>
                  <w:r>
                    <w:rPr>
                      <w:rFonts w:ascii="Arial" w:eastAsia="Times New Roman" w:hAnsi="Arial" w:cs="Arial"/>
                      <w:color w:val="757575"/>
                      <w:sz w:val="15"/>
                      <w:szCs w:val="15"/>
                    </w:rPr>
                    <w:t xml:space="preserve"> using GovDelivery Communications Cloud 7500 Security Boulevard · Baltimore MD 21244</w:t>
                  </w:r>
                </w:p>
              </w:tc>
            </w:tr>
          </w:tbl>
          <w:p w:rsidR="00196554" w:rsidRDefault="00196554">
            <w:pPr>
              <w:pStyle w:val="NormalWeb"/>
            </w:pPr>
            <w:r>
              <w:t> </w:t>
            </w:r>
          </w:p>
        </w:tc>
      </w:tr>
    </w:tbl>
    <w:p w:rsidR="00874345" w:rsidRDefault="00874345">
      <w:bookmarkStart w:id="1" w:name="_GoBack"/>
      <w:bookmarkEnd w:id="1"/>
    </w:p>
    <w:sectPr w:rsidR="00874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140D"/>
    <w:multiLevelType w:val="multilevel"/>
    <w:tmpl w:val="E0A00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96CF9"/>
    <w:multiLevelType w:val="multilevel"/>
    <w:tmpl w:val="B8BA6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26013"/>
    <w:multiLevelType w:val="multilevel"/>
    <w:tmpl w:val="058E7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9184D"/>
    <w:multiLevelType w:val="multilevel"/>
    <w:tmpl w:val="D47AF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F5096"/>
    <w:multiLevelType w:val="multilevel"/>
    <w:tmpl w:val="B7EEB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A01D0"/>
    <w:multiLevelType w:val="multilevel"/>
    <w:tmpl w:val="6FC2E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C1CA6"/>
    <w:multiLevelType w:val="multilevel"/>
    <w:tmpl w:val="8F565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C6342"/>
    <w:multiLevelType w:val="multilevel"/>
    <w:tmpl w:val="49DE4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00073C"/>
    <w:multiLevelType w:val="multilevel"/>
    <w:tmpl w:val="8A58E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54"/>
    <w:rsid w:val="00196554"/>
    <w:rsid w:val="0087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F9F57-1DC5-4065-BBE0-C02FB5E0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5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6554"/>
    <w:rPr>
      <w:color w:val="0000FF"/>
      <w:u w:val="single"/>
    </w:rPr>
  </w:style>
  <w:style w:type="paragraph" w:styleId="NormalWeb">
    <w:name w:val="Normal (Web)"/>
    <w:basedOn w:val="Normal"/>
    <w:uiPriority w:val="99"/>
    <w:semiHidden/>
    <w:unhideWhenUsed/>
    <w:rsid w:val="00196554"/>
    <w:pPr>
      <w:spacing w:before="100" w:beforeAutospacing="1" w:after="100" w:afterAutospacing="1"/>
    </w:pPr>
  </w:style>
  <w:style w:type="character" w:styleId="Strong">
    <w:name w:val="Strong"/>
    <w:basedOn w:val="DefaultParagraphFont"/>
    <w:uiPriority w:val="22"/>
    <w:qFormat/>
    <w:rsid w:val="00196554"/>
    <w:rPr>
      <w:b/>
      <w:bCs/>
    </w:rPr>
  </w:style>
  <w:style w:type="character" w:styleId="Emphasis">
    <w:name w:val="Emphasis"/>
    <w:basedOn w:val="DefaultParagraphFont"/>
    <w:uiPriority w:val="20"/>
    <w:qFormat/>
    <w:rsid w:val="001965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04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picecahpssurvey@HCQIS.org" TargetMode="External"/><Relationship Id="rId13" Type="http://schemas.openxmlformats.org/officeDocument/2006/relationships/hyperlink" Target="http://links.govdelivery.com:80/track?type=click&amp;enid=ZWFzPTEmbXNpZD0mYXVpZD0mbWFpbGluZ2lkPTIwMTkwMTExLjk5OTg5OTQxJm1lc3NhZ2VpZD1NREItUFJELUJVTC0yMDE5MDExMS45OTk4OTk0MSZkYXRhYmFzZWlkPTEwMDEmc2VyaWFsPTE4NDI2NDQ4JmVtYWlsaWQ9bWV2ZXJldHRAbGVhZGluZ2FnZW55Lm9yZyZ1c2VyaWQ9bWV2ZXJldHRAbGVhZGluZ2FnZW55Lm9yZyZ0YXJnZXRpZD0mZmw9JmV4dHJhPU11bHRpdmFyaWF0ZUlkPSYmJg==&amp;&amp;&amp;104&amp;&amp;&amp;https://www.cms.gov/Medicare/Quality-Initiatives-Patient-Assessment-Instruments/HomeHealthQualityInits/HHQIOASISUserManual.html" TargetMode="External"/><Relationship Id="rId18" Type="http://schemas.openxmlformats.org/officeDocument/2006/relationships/hyperlink" Target="mailto:NMCProviderQuestions@cms.hhs.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inks.govdelivery.com:80/track?type=click&amp;enid=ZWFzPTEmbXNpZD0mYXVpZD0mbWFpbGluZ2lkPTIwMTkwMTExLjk5OTg5OTQxJm1lc3NhZ2VpZD1NREItUFJELUJVTC0yMDE5MDExMS45OTk4OTk0MSZkYXRhYmFzZWlkPTEwMDEmc2VyaWFsPTE4NDI2NDQ4JmVtYWlsaWQ9bWV2ZXJldHRAbGVhZGluZ2FnZW55Lm9yZyZ1c2VyaWQ9bWV2ZXJldHRAbGVhZGluZ2FnZW55Lm9yZyZ0YXJnZXRpZD0mZmw9JmV4dHJhPU11bHRpdmFyaWF0ZUlkPSYmJg==&amp;&amp;&amp;108&amp;&amp;&amp;https://public.govdelivery.com/accounts/USCMS/subscriber/new?preferences=true" TargetMode="External"/><Relationship Id="rId7" Type="http://schemas.openxmlformats.org/officeDocument/2006/relationships/hyperlink" Target="http://links.govdelivery.com:80/track?type=click&amp;enid=ZWFzPTEmbXNpZD0mYXVpZD0mbWFpbGluZ2lkPTIwMTkwMTExLjk5OTg5OTQxJm1lc3NhZ2VpZD1NREItUFJELUJVTC0yMDE5MDExMS45OTk4OTk0MSZkYXRhYmFzZWlkPTEwMDEmc2VyaWFsPTE4NDI2NDQ4JmVtYWlsaWQ9bWV2ZXJldHRAbGVhZGluZ2FnZW55Lm9yZyZ1c2VyaWQ9bWV2ZXJldHRAbGVhZGluZ2FnZW55Lm9yZyZ0YXJnZXRpZD0mZmw9JmV4dHJhPU11bHRpdmFyaWF0ZUlkPSYmJg==&amp;&amp;&amp;101&amp;&amp;&amp;https://go.cms.gov/homehealthRCD" TargetMode="External"/><Relationship Id="rId12" Type="http://schemas.openxmlformats.org/officeDocument/2006/relationships/hyperlink" Target="http://links.govdelivery.com:80/track?type=click&amp;enid=ZWFzPTEmbXNpZD0mYXVpZD0mbWFpbGluZ2lkPTIwMTkwMTExLjk5OTg5OTQxJm1lc3NhZ2VpZD1NREItUFJELUJVTC0yMDE5MDExMS45OTk4OTk0MSZkYXRhYmFzZWlkPTEwMDEmc2VyaWFsPTE4NDI2NDQ4JmVtYWlsaWQ9bWV2ZXJldHRAbGVhZGluZ2FnZW55Lm9yZyZ1c2VyaWQ9bWV2ZXJldHRAbGVhZGluZ2FnZW55Lm9yZyZ0YXJnZXRpZD0mZmw9JmV4dHJhPU11bHRpdmFyaWF0ZUlkPSYmJg==&amp;&amp;&amp;103&amp;&amp;&amp;https://qtso.cms.gov/providers/home-health-agency-hha-providers/reference-manuals" TargetMode="External"/><Relationship Id="rId17" Type="http://schemas.openxmlformats.org/officeDocument/2006/relationships/hyperlink" Target="http://links.govdelivery.com:80/track?type=click&amp;enid=ZWFzPTEmbXNpZD0mYXVpZD0mbWFpbGluZ2lkPTIwMTkwMTExLjk5OTg5OTQxJm1lc3NhZ2VpZD1NREItUFJELUJVTC0yMDE5MDExMS45OTk4OTk0MSZkYXRhYmFzZWlkPTEwMDEmc2VyaWFsPTE4NDI2NDQ4JmVtYWlsaWQ9bWV2ZXJldHRAbGVhZGluZ2FnZW55Lm9yZyZ1c2VyaWQ9bWV2ZXJldHRAbGVhZGluZ2FnZW55Lm9yZyZ0YXJnZXRpZD0mZmw9JmV4dHJhPU11bHRpdmFyaWF0ZUlkPSYmJg==&amp;&amp;&amp;106&amp;&amp;&amp;https://www.cms.gov/Outreach-and-Education/Outreach/OpenDoorForums/index.html?redirect=/OpenDoorForum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ess@cms.hhs.gov" TargetMode="External"/><Relationship Id="rId20" Type="http://schemas.openxmlformats.org/officeDocument/2006/relationships/hyperlink" Target="http://links.govdelivery.com:80/track?type=click&amp;enid=ZWFzPTEmbXNpZD0mYXVpZD0mbWFpbGluZ2lkPTIwMTkwMTExLjk5OTg5OTQxJm1lc3NhZ2VpZD1NREItUFJELUJVTC0yMDE5MDExMS45OTk4OTk0MSZkYXRhYmFzZWlkPTEwMDEmc2VyaWFsPTE4NDI2NDQ4JmVtYWlsaWQ9bWV2ZXJldHRAbGVhZGluZ2FnZW55Lm9yZyZ1c2VyaWQ9bWV2ZXJldHRAbGVhZGluZ2FnZW55Lm9yZyZ0YXJnZXRpZD0mZmw9JmV4dHJhPU11bHRpdmFyaWF0ZUlkPSYmJg==&amp;&amp;&amp;107&amp;&amp;&amp;http://www.cms.gov/" TargetMode="External"/><Relationship Id="rId1" Type="http://schemas.openxmlformats.org/officeDocument/2006/relationships/numbering" Target="numbering.xml"/><Relationship Id="rId6" Type="http://schemas.openxmlformats.org/officeDocument/2006/relationships/hyperlink" Target="http://links.govdelivery.com:80/track?type=click&amp;enid=ZWFzPTEmbXNpZD0mYXVpZD0mbWFpbGluZ2lkPTIwMTkwMTExLjk5OTg5OTQxJm1lc3NhZ2VpZD1NREItUFJELUJVTC0yMDE5MDExMS45OTk4OTk0MSZkYXRhYmFzZWlkPTEwMDEmc2VyaWFsPTE4NDI2NDQ4JmVtYWlsaWQ9bWV2ZXJldHRAbGVhZGluZ2FnZW55Lm9yZyZ1c2VyaWQ9bWV2ZXJldHRAbGVhZGluZ2FnZW55Lm9yZyZ0YXJnZXRpZD0mZmw9JmV4dHJhPU11bHRpdmFyaWF0ZUlkPSYmJg==&amp;&amp;&amp;100&amp;&amp;&amp;https://blh.ier.intercall.com/details/0f559f0d0f904221b76dd6dd49c14855" TargetMode="External"/><Relationship Id="rId11" Type="http://schemas.openxmlformats.org/officeDocument/2006/relationships/hyperlink" Target="mailto:HHCAHPS@rti.org" TargetMode="External"/><Relationship Id="rId24" Type="http://schemas.openxmlformats.org/officeDocument/2006/relationships/hyperlink" Target="mailto:meverett@leadingageny.org" TargetMode="External"/><Relationship Id="rId5" Type="http://schemas.openxmlformats.org/officeDocument/2006/relationships/image" Target="media/image1.png"/><Relationship Id="rId15" Type="http://schemas.openxmlformats.org/officeDocument/2006/relationships/hyperlink" Target="mailto:HomeHealth_Hospice_DMEODF-L@cms.hhs.gov" TargetMode="External"/><Relationship Id="rId23" Type="http://schemas.openxmlformats.org/officeDocument/2006/relationships/hyperlink" Target="http://links.govdelivery.com:80/track?type=click&amp;enid=ZWFzPTEmbXNpZD0mYXVpZD0mbWFpbGluZ2lkPTIwMTkwMTExLjk5OTg5OTQxJm1lc3NhZ2VpZD1NREItUFJELUJVTC0yMDE5MDExMS45OTk4OTk0MSZkYXRhYmFzZWlkPTEwMDEmc2VyaWFsPTE4NDI2NDQ4JmVtYWlsaWQ9bWV2ZXJldHRAbGVhZGluZ2FnZW55Lm9yZyZ1c2VyaWQ9bWV2ZXJldHRAbGVhZGluZ2FnZW55Lm9yZyZ0YXJnZXRpZD0mZmw9JmV4dHJhPU11bHRpdmFyaWF0ZUlkPSYmJg==&amp;&amp;&amp;110&amp;&amp;&amp;http://www.cms.gov" TargetMode="External"/><Relationship Id="rId10" Type="http://schemas.openxmlformats.org/officeDocument/2006/relationships/hyperlink" Target="http://links.govdelivery.com:80/track?type=click&amp;enid=ZWFzPTEmbXNpZD0mYXVpZD0mbWFpbGluZ2lkPTIwMTkwMTExLjk5OTg5OTQxJm1lc3NhZ2VpZD1NREItUFJELUJVTC0yMDE5MDExMS45OTk4OTk0MSZkYXRhYmFzZWlkPTEwMDEmc2VyaWFsPTE4NDI2NDQ4JmVtYWlsaWQ9bWV2ZXJldHRAbGVhZGluZ2FnZW55Lm9yZyZ1c2VyaWQ9bWV2ZXJldHRAbGVhZGluZ2FnZW55Lm9yZyZ0YXJnZXRpZD0mZmw9JmV4dHJhPU11bHRpdmFyaWF0ZUlkPSYmJg==&amp;&amp;&amp;102&amp;&amp;&amp;https://homehealthcahps.org/"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hospicesurvey@cms.hhs.gov" TargetMode="External"/><Relationship Id="rId14" Type="http://schemas.openxmlformats.org/officeDocument/2006/relationships/hyperlink" Target="http://links.govdelivery.com:80/track?type=click&amp;enid=ZWFzPTEmbXNpZD0mYXVpZD0mbWFpbGluZ2lkPTIwMTkwMTExLjk5OTg5OTQxJm1lc3NhZ2VpZD1NREItUFJELUJVTC0yMDE5MDExMS45OTk4OTk0MSZkYXRhYmFzZWlkPTEwMDEmc2VyaWFsPTE4NDI2NDQ4JmVtYWlsaWQ9bWV2ZXJldHRAbGVhZGluZ2FnZW55Lm9yZyZ1c2VyaWQ9bWV2ZXJldHRAbGVhZGluZ2FnZW55Lm9yZyZ0YXJnZXRpZD0mZmw9JmV4dHJhPU11bHRpdmFyaWF0ZUlkPSYmJg==&amp;&amp;&amp;105&amp;&amp;&amp;https://www.cms.gov/Medicare/Quality-Initiatives-Patient-Assessment-Instruments/HomeHealthQualityInits/Home-Health-Quality-Measures.html" TargetMode="External"/><Relationship Id="rId22" Type="http://schemas.openxmlformats.org/officeDocument/2006/relationships/hyperlink" Target="http://links.govdelivery.com:80/track?type=click&amp;enid=ZWFzPTEmbXNpZD0mYXVpZD0mbWFpbGluZ2lkPTIwMTkwMTExLjk5OTg5OTQxJm1lc3NhZ2VpZD1NREItUFJELUJVTC0yMDE5MDExMS45OTk4OTk0MSZkYXRhYmFzZWlkPTEwMDEmc2VyaWFsPTE4NDI2NDQ4JmVtYWlsaWQ9bWV2ZXJldHRAbGVhZGluZ2FnZW55Lm9yZyZ1c2VyaWQ9bWV2ZXJldHRAbGVhZGluZ2FnZW55Lm9yZyZ0YXJnZXRpZD0mZmw9JmV4dHJhPU11bHRpdmFyaWF0ZUlkPSYmJg==&amp;&amp;&amp;109&amp;&amp;&amp;https://subscriberhelp.govdeli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Everett</dc:creator>
  <cp:keywords/>
  <dc:description/>
  <cp:lastModifiedBy>Margaret Everett</cp:lastModifiedBy>
  <cp:revision>1</cp:revision>
  <dcterms:created xsi:type="dcterms:W3CDTF">2019-01-15T16:35:00Z</dcterms:created>
  <dcterms:modified xsi:type="dcterms:W3CDTF">2019-01-15T16:36:00Z</dcterms:modified>
</cp:coreProperties>
</file>